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A7946" w14:textId="39DA1C18" w:rsidR="007725DE" w:rsidRPr="001B7A7C" w:rsidRDefault="007725DE" w:rsidP="007725DE">
      <w:pPr>
        <w:spacing w:before="69"/>
        <w:ind w:left="3529" w:right="3667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B7A7C">
        <w:rPr>
          <w:rFonts w:ascii="Times New Roman" w:eastAsia="Times New Roman" w:hAnsi="Times New Roman" w:cs="Times New Roman"/>
          <w:b/>
          <w:sz w:val="36"/>
          <w:szCs w:val="36"/>
        </w:rPr>
        <w:t>Руководство</w:t>
      </w:r>
      <w:r w:rsidR="001B7A7C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</w:t>
      </w:r>
      <w:r w:rsidRPr="001B7A7C">
        <w:rPr>
          <w:rFonts w:ascii="Times New Roman" w:eastAsia="Times New Roman" w:hAnsi="Times New Roman" w:cs="Times New Roman"/>
          <w:b/>
          <w:sz w:val="36"/>
          <w:szCs w:val="36"/>
        </w:rPr>
        <w:t>пользователя ПО</w:t>
      </w:r>
    </w:p>
    <w:p w14:paraId="474B6AFD" w14:textId="5299D04E" w:rsidR="007725DE" w:rsidRPr="001B7A7C" w:rsidRDefault="007725DE" w:rsidP="007725DE">
      <w:pPr>
        <w:spacing w:before="7"/>
        <w:ind w:left="3529" w:right="3607"/>
        <w:jc w:val="center"/>
        <w:rPr>
          <w:rFonts w:ascii="Times New Roman" w:eastAsia="Times New Roman" w:hAnsi="Times New Roman" w:cs="Times New Roman"/>
          <w:b/>
          <w:sz w:val="36"/>
          <w:szCs w:val="36"/>
        </w:rPr>
        <w:sectPr w:rsidR="007725DE" w:rsidRPr="001B7A7C" w:rsidSect="001B7A7C">
          <w:headerReference w:type="default" r:id="rId7"/>
          <w:pgSz w:w="11910" w:h="16840"/>
          <w:pgMar w:top="960" w:right="460" w:bottom="280" w:left="460" w:header="0" w:footer="720" w:gutter="0"/>
          <w:pgNumType w:start="1"/>
          <w:cols w:space="720"/>
        </w:sectPr>
      </w:pPr>
      <w:r w:rsidRPr="001B7A7C">
        <w:rPr>
          <w:rFonts w:ascii="Times New Roman" w:eastAsia="Times New Roman" w:hAnsi="Times New Roman" w:cs="Times New Roman"/>
          <w:b/>
          <w:sz w:val="36"/>
          <w:szCs w:val="36"/>
        </w:rPr>
        <w:t>«</w:t>
      </w:r>
      <w:proofErr w:type="spellStart"/>
      <w:r w:rsidRPr="001B7A7C">
        <w:rPr>
          <w:rFonts w:ascii="Times" w:eastAsia="Times" w:hAnsi="Times" w:cs="Times"/>
          <w:b/>
          <w:sz w:val="36"/>
          <w:szCs w:val="36"/>
          <w:lang w:val="en-US"/>
        </w:rPr>
        <w:t>CNStart</w:t>
      </w:r>
      <w:proofErr w:type="spellEnd"/>
      <w:r w:rsidRPr="001B7A7C">
        <w:rPr>
          <w:rFonts w:ascii="Times New Roman" w:eastAsia="Times New Roman" w:hAnsi="Times New Roman" w:cs="Times New Roman"/>
          <w:b/>
          <w:sz w:val="36"/>
          <w:szCs w:val="36"/>
        </w:rPr>
        <w:t>»</w:t>
      </w:r>
    </w:p>
    <w:p w14:paraId="33544FCA" w14:textId="77777777" w:rsidR="007725DE" w:rsidRDefault="007725DE" w:rsidP="007725DE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85D718" w14:textId="77777777" w:rsidR="007725DE" w:rsidRDefault="007725DE" w:rsidP="007725DE">
      <w:pPr>
        <w:spacing w:before="90"/>
        <w:ind w:left="3529" w:right="36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</w:p>
    <w:p w14:paraId="5D997DF9" w14:textId="77777777" w:rsidR="007725DE" w:rsidRDefault="007725DE" w:rsidP="007725D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Times New Roman" w:eastAsia="Times New Roman" w:hAnsi="Times New Roman" w:cs="Times New Roman"/>
          <w:color w:val="2E75B5"/>
          <w:sz w:val="24"/>
          <w:szCs w:val="24"/>
        </w:rPr>
      </w:pPr>
    </w:p>
    <w:bookmarkStart w:id="1" w:name="_heading=h.gkhovq939z4h" w:colFirst="0" w:colLast="0" w:displacedByCustomXml="next"/>
    <w:bookmarkEnd w:id="1" w:displacedByCustomXml="next"/>
    <w:sdt>
      <w:sdtPr>
        <w:rPr>
          <w:rFonts w:ascii="Calibri" w:eastAsia="Calibri" w:hAnsi="Calibri" w:cs="Calibri"/>
          <w:color w:val="auto"/>
          <w:sz w:val="22"/>
          <w:szCs w:val="22"/>
        </w:rPr>
        <w:id w:val="-13938875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4829385" w14:textId="77777777" w:rsidR="007725DE" w:rsidRDefault="007725DE" w:rsidP="007725DE">
          <w:pPr>
            <w:pStyle w:val="a5"/>
          </w:pPr>
        </w:p>
        <w:p w14:paraId="587B16EA" w14:textId="17C76232" w:rsidR="00D350FD" w:rsidRDefault="007725DE">
          <w:pPr>
            <w:pStyle w:val="11"/>
            <w:tabs>
              <w:tab w:val="left" w:pos="440"/>
              <w:tab w:val="right" w:leader="dot" w:pos="10980"/>
            </w:tabs>
            <w:rPr>
              <w:rFonts w:asciiTheme="minorHAnsi" w:eastAsiaTheme="minorEastAsia" w:hAnsiTheme="minorHAnsi" w:cstheme="minorBidi"/>
              <w:noProof/>
            </w:rPr>
          </w:pPr>
          <w:r w:rsidRPr="001C7A3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C7A3A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1C7A3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21636902" w:history="1">
            <w:r w:rsidR="00D350FD" w:rsidRPr="002E38A9">
              <w:rPr>
                <w:rStyle w:val="a6"/>
                <w:noProof/>
              </w:rPr>
              <w:t>1.</w:t>
            </w:r>
            <w:r w:rsidR="00D350F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D350FD" w:rsidRPr="002E38A9">
              <w:rPr>
                <w:rStyle w:val="a6"/>
                <w:noProof/>
              </w:rPr>
              <w:t>Введение</w:t>
            </w:r>
            <w:r w:rsidR="00D350FD">
              <w:rPr>
                <w:noProof/>
                <w:webHidden/>
              </w:rPr>
              <w:tab/>
            </w:r>
            <w:r w:rsidR="00D350FD">
              <w:rPr>
                <w:noProof/>
                <w:webHidden/>
              </w:rPr>
              <w:fldChar w:fldCharType="begin"/>
            </w:r>
            <w:r w:rsidR="00D350FD">
              <w:rPr>
                <w:noProof/>
                <w:webHidden/>
              </w:rPr>
              <w:instrText xml:space="preserve"> PAGEREF _Toc221636902 \h </w:instrText>
            </w:r>
            <w:r w:rsidR="00D350FD">
              <w:rPr>
                <w:noProof/>
                <w:webHidden/>
              </w:rPr>
            </w:r>
            <w:r w:rsidR="00D350FD">
              <w:rPr>
                <w:noProof/>
                <w:webHidden/>
              </w:rPr>
              <w:fldChar w:fldCharType="separate"/>
            </w:r>
            <w:r w:rsidR="00D350FD">
              <w:rPr>
                <w:noProof/>
                <w:webHidden/>
              </w:rPr>
              <w:t>3</w:t>
            </w:r>
            <w:r w:rsidR="00D350FD">
              <w:rPr>
                <w:noProof/>
                <w:webHidden/>
              </w:rPr>
              <w:fldChar w:fldCharType="end"/>
            </w:r>
          </w:hyperlink>
        </w:p>
        <w:p w14:paraId="052B02ED" w14:textId="46ECBDC8" w:rsidR="00D350FD" w:rsidRDefault="00D30F5C">
          <w:pPr>
            <w:pStyle w:val="21"/>
            <w:tabs>
              <w:tab w:val="left" w:pos="880"/>
              <w:tab w:val="right" w:leader="dot" w:pos="1098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1636903" w:history="1">
            <w:r w:rsidR="00D350FD" w:rsidRPr="002E38A9">
              <w:rPr>
                <w:rStyle w:val="a6"/>
                <w:noProof/>
              </w:rPr>
              <w:t>1.1</w:t>
            </w:r>
            <w:r w:rsidR="00D350F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D350FD" w:rsidRPr="002E38A9">
              <w:rPr>
                <w:rStyle w:val="a6"/>
                <w:noProof/>
              </w:rPr>
              <w:t>Назначение ПО</w:t>
            </w:r>
            <w:r w:rsidR="00D350FD">
              <w:rPr>
                <w:noProof/>
                <w:webHidden/>
              </w:rPr>
              <w:tab/>
            </w:r>
            <w:r w:rsidR="00D350FD">
              <w:rPr>
                <w:noProof/>
                <w:webHidden/>
              </w:rPr>
              <w:fldChar w:fldCharType="begin"/>
            </w:r>
            <w:r w:rsidR="00D350FD">
              <w:rPr>
                <w:noProof/>
                <w:webHidden/>
              </w:rPr>
              <w:instrText xml:space="preserve"> PAGEREF _Toc221636903 \h </w:instrText>
            </w:r>
            <w:r w:rsidR="00D350FD">
              <w:rPr>
                <w:noProof/>
                <w:webHidden/>
              </w:rPr>
            </w:r>
            <w:r w:rsidR="00D350FD">
              <w:rPr>
                <w:noProof/>
                <w:webHidden/>
              </w:rPr>
              <w:fldChar w:fldCharType="separate"/>
            </w:r>
            <w:r w:rsidR="00D350FD">
              <w:rPr>
                <w:noProof/>
                <w:webHidden/>
              </w:rPr>
              <w:t>3</w:t>
            </w:r>
            <w:r w:rsidR="00D350FD">
              <w:rPr>
                <w:noProof/>
                <w:webHidden/>
              </w:rPr>
              <w:fldChar w:fldCharType="end"/>
            </w:r>
          </w:hyperlink>
        </w:p>
        <w:p w14:paraId="5E1BF17F" w14:textId="43E04E1D" w:rsidR="00D350FD" w:rsidRDefault="00D30F5C">
          <w:pPr>
            <w:pStyle w:val="11"/>
            <w:tabs>
              <w:tab w:val="right" w:leader="dot" w:pos="1098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1636904" w:history="1">
            <w:r w:rsidR="00D350FD" w:rsidRPr="002E38A9">
              <w:rPr>
                <w:rStyle w:val="a6"/>
                <w:noProof/>
              </w:rPr>
              <w:t>Описание операций</w:t>
            </w:r>
            <w:r w:rsidR="00D350FD">
              <w:rPr>
                <w:noProof/>
                <w:webHidden/>
              </w:rPr>
              <w:tab/>
            </w:r>
            <w:r w:rsidR="00D350FD">
              <w:rPr>
                <w:noProof/>
                <w:webHidden/>
              </w:rPr>
              <w:fldChar w:fldCharType="begin"/>
            </w:r>
            <w:r w:rsidR="00D350FD">
              <w:rPr>
                <w:noProof/>
                <w:webHidden/>
              </w:rPr>
              <w:instrText xml:space="preserve"> PAGEREF _Toc221636904 \h </w:instrText>
            </w:r>
            <w:r w:rsidR="00D350FD">
              <w:rPr>
                <w:noProof/>
                <w:webHidden/>
              </w:rPr>
            </w:r>
            <w:r w:rsidR="00D350FD">
              <w:rPr>
                <w:noProof/>
                <w:webHidden/>
              </w:rPr>
              <w:fldChar w:fldCharType="separate"/>
            </w:r>
            <w:r w:rsidR="00D350FD">
              <w:rPr>
                <w:noProof/>
                <w:webHidden/>
              </w:rPr>
              <w:t>4</w:t>
            </w:r>
            <w:r w:rsidR="00D350FD">
              <w:rPr>
                <w:noProof/>
                <w:webHidden/>
              </w:rPr>
              <w:fldChar w:fldCharType="end"/>
            </w:r>
          </w:hyperlink>
        </w:p>
        <w:p w14:paraId="710C8633" w14:textId="04FEF44F" w:rsidR="00D350FD" w:rsidRDefault="00D30F5C">
          <w:pPr>
            <w:pStyle w:val="11"/>
            <w:tabs>
              <w:tab w:val="left" w:pos="440"/>
              <w:tab w:val="right" w:leader="dot" w:pos="1098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1636905" w:history="1">
            <w:r w:rsidR="00D350FD" w:rsidRPr="002E38A9">
              <w:rPr>
                <w:rStyle w:val="a6"/>
                <w:noProof/>
              </w:rPr>
              <w:t>2.</w:t>
            </w:r>
            <w:r w:rsidR="00D350F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D350FD" w:rsidRPr="002E38A9">
              <w:rPr>
                <w:rStyle w:val="a6"/>
                <w:noProof/>
              </w:rPr>
              <w:t>Рекомендации по освоению</w:t>
            </w:r>
            <w:r w:rsidR="00D350FD">
              <w:rPr>
                <w:noProof/>
                <w:webHidden/>
              </w:rPr>
              <w:tab/>
            </w:r>
            <w:r w:rsidR="00D350FD">
              <w:rPr>
                <w:noProof/>
                <w:webHidden/>
              </w:rPr>
              <w:fldChar w:fldCharType="begin"/>
            </w:r>
            <w:r w:rsidR="00D350FD">
              <w:rPr>
                <w:noProof/>
                <w:webHidden/>
              </w:rPr>
              <w:instrText xml:space="preserve"> PAGEREF _Toc221636905 \h </w:instrText>
            </w:r>
            <w:r w:rsidR="00D350FD">
              <w:rPr>
                <w:noProof/>
                <w:webHidden/>
              </w:rPr>
            </w:r>
            <w:r w:rsidR="00D350FD">
              <w:rPr>
                <w:noProof/>
                <w:webHidden/>
              </w:rPr>
              <w:fldChar w:fldCharType="separate"/>
            </w:r>
            <w:r w:rsidR="00D350FD">
              <w:rPr>
                <w:noProof/>
                <w:webHidden/>
              </w:rPr>
              <w:t>8</w:t>
            </w:r>
            <w:r w:rsidR="00D350FD">
              <w:rPr>
                <w:noProof/>
                <w:webHidden/>
              </w:rPr>
              <w:fldChar w:fldCharType="end"/>
            </w:r>
          </w:hyperlink>
        </w:p>
        <w:p w14:paraId="6BACA96D" w14:textId="08855668" w:rsidR="007725DE" w:rsidRDefault="007725DE" w:rsidP="007725DE">
          <w:r w:rsidRPr="001C7A3A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59ECB567" w14:textId="77777777" w:rsidR="007725DE" w:rsidRDefault="007725DE" w:rsidP="007725DE">
      <w:pPr>
        <w:sectPr w:rsidR="007725DE" w:rsidSect="001B7A7C">
          <w:pgSz w:w="11910" w:h="16840"/>
          <w:pgMar w:top="1580" w:right="460" w:bottom="280" w:left="460" w:header="11" w:footer="720" w:gutter="0"/>
          <w:cols w:space="720"/>
        </w:sectPr>
      </w:pPr>
    </w:p>
    <w:p w14:paraId="68F82587" w14:textId="77777777" w:rsidR="007725DE" w:rsidRDefault="007725DE" w:rsidP="007725DE">
      <w:pPr>
        <w:pStyle w:val="1"/>
        <w:numPr>
          <w:ilvl w:val="1"/>
          <w:numId w:val="1"/>
        </w:numPr>
        <w:tabs>
          <w:tab w:val="left" w:pos="848"/>
          <w:tab w:val="left" w:pos="10623"/>
        </w:tabs>
        <w:spacing w:before="63"/>
        <w:ind w:firstLine="568"/>
        <w:rPr>
          <w:sz w:val="24"/>
          <w:szCs w:val="24"/>
        </w:rPr>
      </w:pPr>
      <w:r>
        <w:rPr>
          <w:b w:val="0"/>
          <w:sz w:val="24"/>
          <w:szCs w:val="24"/>
          <w:u w:val="single"/>
        </w:rPr>
        <w:lastRenderedPageBreak/>
        <w:t xml:space="preserve"> </w:t>
      </w:r>
      <w:bookmarkStart w:id="2" w:name="_Toc221636902"/>
      <w:r>
        <w:rPr>
          <w:sz w:val="24"/>
          <w:szCs w:val="24"/>
          <w:u w:val="single"/>
        </w:rPr>
        <w:t>Введение</w:t>
      </w:r>
      <w:bookmarkEnd w:id="2"/>
      <w:r>
        <w:rPr>
          <w:sz w:val="24"/>
          <w:szCs w:val="24"/>
          <w:u w:val="single"/>
        </w:rPr>
        <w:tab/>
      </w:r>
    </w:p>
    <w:p w14:paraId="12C4A894" w14:textId="77777777" w:rsidR="007725DE" w:rsidRDefault="007725DE" w:rsidP="007725DE">
      <w:pPr>
        <w:pBdr>
          <w:top w:val="nil"/>
          <w:left w:val="nil"/>
          <w:bottom w:val="nil"/>
          <w:right w:val="nil"/>
          <w:between w:val="nil"/>
        </w:pBdr>
        <w:spacing w:before="5"/>
        <w:ind w:firstLine="57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D83E4E6" w14:textId="77777777" w:rsidR="007725DE" w:rsidRDefault="007725DE" w:rsidP="007725DE">
      <w:pPr>
        <w:pStyle w:val="2"/>
        <w:numPr>
          <w:ilvl w:val="2"/>
          <w:numId w:val="1"/>
        </w:numPr>
        <w:tabs>
          <w:tab w:val="left" w:pos="1370"/>
        </w:tabs>
        <w:spacing w:before="1"/>
        <w:ind w:left="851" w:firstLine="567"/>
        <w:rPr>
          <w:sz w:val="24"/>
          <w:szCs w:val="24"/>
        </w:rPr>
      </w:pPr>
      <w:bookmarkStart w:id="3" w:name="_Toc221636903"/>
      <w:r>
        <w:rPr>
          <w:sz w:val="24"/>
          <w:szCs w:val="24"/>
        </w:rPr>
        <w:t>Назначение ПО</w:t>
      </w:r>
      <w:bookmarkEnd w:id="3"/>
    </w:p>
    <w:p w14:paraId="67F108B2" w14:textId="547DBCEE" w:rsidR="007725DE" w:rsidRDefault="007725DE" w:rsidP="007725D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right="3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725DE" w:rsidSect="001B7A7C">
          <w:pgSz w:w="11910" w:h="16840"/>
          <w:pgMar w:top="960" w:right="460" w:bottom="280" w:left="460" w:header="11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«</w:t>
      </w:r>
      <w:proofErr w:type="spellStart"/>
      <w:r w:rsidRPr="007725DE">
        <w:rPr>
          <w:rFonts w:ascii="Times New Roman" w:eastAsia="Times New Roman" w:hAnsi="Times New Roman" w:cs="Times New Roman"/>
          <w:color w:val="000000"/>
          <w:sz w:val="24"/>
          <w:szCs w:val="24"/>
        </w:rPr>
        <w:t>CNStart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обеспечивает </w:t>
      </w:r>
      <w:r w:rsidRPr="00CB2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предоставление пользователю единой клиентской платформы для консолидированного доступа к ключевым сервисам, локальным сетевым ресурсам, информационным каналам и инструментам контроля состояния сетевого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B20FA">
        <w:rPr>
          <w:rFonts w:ascii="Times New Roman" w:eastAsia="Times New Roman" w:hAnsi="Times New Roman" w:cs="Times New Roman"/>
          <w:color w:val="000000"/>
          <w:sz w:val="24"/>
          <w:szCs w:val="24"/>
        </w:rPr>
        <w:t>одключения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4E776E6" w14:textId="77777777" w:rsidR="007725DE" w:rsidRDefault="007725DE" w:rsidP="007725DE">
      <w:pPr>
        <w:pStyle w:val="1"/>
        <w:tabs>
          <w:tab w:val="left" w:pos="848"/>
          <w:tab w:val="left" w:pos="10623"/>
        </w:tabs>
        <w:spacing w:before="63"/>
        <w:ind w:left="710" w:firstLine="0"/>
        <w:rPr>
          <w:sz w:val="24"/>
          <w:szCs w:val="24"/>
        </w:rPr>
      </w:pPr>
      <w:r>
        <w:rPr>
          <w:b w:val="0"/>
          <w:sz w:val="24"/>
          <w:szCs w:val="24"/>
          <w:u w:val="single"/>
        </w:rPr>
        <w:lastRenderedPageBreak/>
        <w:t xml:space="preserve"> </w:t>
      </w:r>
      <w:bookmarkStart w:id="4" w:name="_Toc221636904"/>
      <w:r>
        <w:rPr>
          <w:sz w:val="24"/>
          <w:szCs w:val="24"/>
          <w:u w:val="single"/>
        </w:rPr>
        <w:t>Описание операций</w:t>
      </w:r>
      <w:bookmarkEnd w:id="4"/>
    </w:p>
    <w:p w14:paraId="5EC90E0D" w14:textId="2AF2B817" w:rsidR="007725DE" w:rsidRDefault="007725DE" w:rsidP="007725DE">
      <w:pPr>
        <w:pStyle w:val="a3"/>
      </w:pPr>
      <w:r>
        <w:t>После открытия ПО пользователь попадает в главное меню (Рисунок 1).</w:t>
      </w:r>
    </w:p>
    <w:p w14:paraId="52D36C66" w14:textId="3C8D22C5" w:rsidR="007725DE" w:rsidRDefault="001B7A7C" w:rsidP="001B7A7C">
      <w:pPr>
        <w:pStyle w:val="a3"/>
        <w:ind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5443B3" wp14:editId="03034697">
            <wp:simplePos x="0" y="0"/>
            <wp:positionH relativeFrom="column">
              <wp:posOffset>2491740</wp:posOffset>
            </wp:positionH>
            <wp:positionV relativeFrom="paragraph">
              <wp:posOffset>19050</wp:posOffset>
            </wp:positionV>
            <wp:extent cx="1736240" cy="4834393"/>
            <wp:effectExtent l="0" t="0" r="0" b="444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6240" cy="4834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56E966BC" w14:textId="58CF4659" w:rsidR="007725DE" w:rsidRDefault="007725DE" w:rsidP="007725DE">
      <w:pPr>
        <w:pStyle w:val="a3"/>
        <w:jc w:val="center"/>
      </w:pPr>
      <w:r>
        <w:t>Рисунок 1 – Главное меню.</w:t>
      </w:r>
    </w:p>
    <w:p w14:paraId="688FE4B8" w14:textId="0F70859E" w:rsidR="007725DE" w:rsidRDefault="007725DE" w:rsidP="007725DE">
      <w:pPr>
        <w:pStyle w:val="a3"/>
        <w:jc w:val="left"/>
      </w:pPr>
      <w:r>
        <w:t>Тут пользователь может настроить пользовательский интерфейс, посмотреть баланс.</w:t>
      </w:r>
    </w:p>
    <w:p w14:paraId="6AC2C102" w14:textId="17CA2BB7" w:rsidR="007725DE" w:rsidRDefault="00C805C2" w:rsidP="007725DE">
      <w:pPr>
        <w:pStyle w:val="a3"/>
        <w:jc w:val="left"/>
      </w:pPr>
      <w:r>
        <w:t>Для запуска радио пользователю необходимо нажать на кнопку «Радио», после нажатия откроется окно с выбором радиостанций (Рисунок 2).</w:t>
      </w:r>
    </w:p>
    <w:p w14:paraId="6EFAC28F" w14:textId="70C8C5E6" w:rsidR="00C805C2" w:rsidRDefault="00C805C2" w:rsidP="00C805C2">
      <w:pPr>
        <w:pStyle w:val="a3"/>
        <w:jc w:val="center"/>
      </w:pPr>
      <w:r>
        <w:rPr>
          <w:noProof/>
        </w:rPr>
        <w:lastRenderedPageBreak/>
        <w:drawing>
          <wp:inline distT="0" distB="0" distL="0" distR="0" wp14:anchorId="03CDA665" wp14:editId="3CFE37F5">
            <wp:extent cx="1727654" cy="4794637"/>
            <wp:effectExtent l="0" t="0" r="6350" b="635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145" cy="480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D04DC" w14:textId="1604CD5B" w:rsidR="00C805C2" w:rsidRDefault="00C805C2" w:rsidP="00C805C2">
      <w:pPr>
        <w:pStyle w:val="a3"/>
        <w:jc w:val="center"/>
      </w:pPr>
      <w:r>
        <w:t>Рисунок 2 – Окно радио.</w:t>
      </w:r>
    </w:p>
    <w:p w14:paraId="1355C551" w14:textId="5B112B4B" w:rsidR="00C805C2" w:rsidRDefault="00C805C2" w:rsidP="007725DE">
      <w:pPr>
        <w:pStyle w:val="a3"/>
        <w:jc w:val="left"/>
      </w:pPr>
      <w:r>
        <w:t xml:space="preserve">Для просмотра сети пользователю необходимо нажать на кнопку «Сеть», после чего откроется окно, где </w:t>
      </w:r>
      <w:proofErr w:type="spellStart"/>
      <w:r>
        <w:t>булет</w:t>
      </w:r>
      <w:proofErr w:type="spellEnd"/>
      <w:r>
        <w:t xml:space="preserve"> показан </w:t>
      </w:r>
      <w:proofErr w:type="spellStart"/>
      <w:r>
        <w:rPr>
          <w:lang w:val="en-US"/>
        </w:rPr>
        <w:t>ip</w:t>
      </w:r>
      <w:proofErr w:type="spellEnd"/>
      <w:r>
        <w:t>-адрес пользователя, статус, тип сети (Рисунок 3).</w:t>
      </w:r>
    </w:p>
    <w:p w14:paraId="2316A1E8" w14:textId="2FA90066" w:rsidR="00C805C2" w:rsidRDefault="00C805C2" w:rsidP="00C805C2">
      <w:pPr>
        <w:pStyle w:val="a3"/>
        <w:jc w:val="center"/>
      </w:pPr>
      <w:r>
        <w:rPr>
          <w:noProof/>
        </w:rPr>
        <w:lastRenderedPageBreak/>
        <w:drawing>
          <wp:inline distT="0" distB="0" distL="0" distR="0" wp14:anchorId="247E71CE" wp14:editId="428E8340">
            <wp:extent cx="2057400" cy="57912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3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10F0B" w14:textId="0BE77050" w:rsidR="00C805C2" w:rsidRDefault="00C805C2" w:rsidP="00C805C2">
      <w:pPr>
        <w:pStyle w:val="a3"/>
        <w:jc w:val="center"/>
      </w:pPr>
      <w:r>
        <w:t>Рисунок 3 – Сеть.</w:t>
      </w:r>
    </w:p>
    <w:p w14:paraId="68A4FD48" w14:textId="1E3483E7" w:rsidR="00C805C2" w:rsidRDefault="00C805C2" w:rsidP="007725DE">
      <w:pPr>
        <w:pStyle w:val="a3"/>
        <w:jc w:val="left"/>
      </w:pPr>
      <w:r>
        <w:t>Для перехода в раздел опции необходимо нажать кнопку «Опции», в этом разделе пользователь может выбрать параметры запуска и тип поиска по умолчанию (Рисунок 4).</w:t>
      </w:r>
    </w:p>
    <w:p w14:paraId="63D41D7A" w14:textId="09477E63" w:rsidR="00C805C2" w:rsidRDefault="00C805C2" w:rsidP="00C805C2">
      <w:pPr>
        <w:pStyle w:val="a3"/>
        <w:jc w:val="center"/>
      </w:pPr>
      <w:r>
        <w:rPr>
          <w:noProof/>
        </w:rPr>
        <w:lastRenderedPageBreak/>
        <w:drawing>
          <wp:inline distT="0" distB="0" distL="0" distR="0" wp14:anchorId="1CC2E225" wp14:editId="558FD0BB">
            <wp:extent cx="2057400" cy="5781675"/>
            <wp:effectExtent l="0" t="0" r="0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3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85763" w14:textId="5AAC0455" w:rsidR="00C805C2" w:rsidRPr="00C805C2" w:rsidRDefault="00C805C2" w:rsidP="00C805C2">
      <w:pPr>
        <w:pStyle w:val="a3"/>
        <w:jc w:val="center"/>
      </w:pPr>
      <w:r>
        <w:t>Рисунок 4 – Опции.</w:t>
      </w:r>
    </w:p>
    <w:p w14:paraId="5AA2C8D7" w14:textId="77777777" w:rsidR="00C805C2" w:rsidRPr="007725DE" w:rsidRDefault="00C805C2" w:rsidP="007725DE">
      <w:pPr>
        <w:pStyle w:val="a3"/>
        <w:jc w:val="left"/>
      </w:pPr>
    </w:p>
    <w:p w14:paraId="0C24BC81" w14:textId="77777777" w:rsidR="007725DE" w:rsidRPr="00CE00E4" w:rsidRDefault="007725DE" w:rsidP="007725DE">
      <w:pPr>
        <w:pStyle w:val="a3"/>
        <w:jc w:val="center"/>
      </w:pPr>
    </w:p>
    <w:p w14:paraId="78606545" w14:textId="77777777" w:rsidR="007725DE" w:rsidRDefault="007725DE" w:rsidP="007725DE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3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725DE" w:rsidSect="001B7A7C">
          <w:pgSz w:w="11910" w:h="16840"/>
          <w:pgMar w:top="1040" w:right="460" w:bottom="280" w:left="1134" w:header="11" w:footer="720" w:gutter="0"/>
          <w:cols w:space="720"/>
        </w:sectPr>
      </w:pPr>
      <w:bookmarkStart w:id="5" w:name="_heading=h.m6zj7nujmg5k" w:colFirst="0" w:colLast="0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51A020D" w14:textId="77777777" w:rsidR="007725DE" w:rsidRDefault="007725DE" w:rsidP="007725DE">
      <w:pPr>
        <w:pStyle w:val="1"/>
        <w:numPr>
          <w:ilvl w:val="1"/>
          <w:numId w:val="1"/>
        </w:numPr>
        <w:tabs>
          <w:tab w:val="left" w:pos="993"/>
        </w:tabs>
        <w:ind w:left="851" w:firstLine="567"/>
        <w:rPr>
          <w:sz w:val="24"/>
          <w:szCs w:val="24"/>
        </w:rPr>
      </w:pPr>
      <w:bookmarkStart w:id="6" w:name="_Toc221636905"/>
      <w:r>
        <w:rPr>
          <w:sz w:val="24"/>
          <w:szCs w:val="24"/>
        </w:rPr>
        <w:lastRenderedPageBreak/>
        <w:t>Рекоменда</w:t>
      </w:r>
      <w:bookmarkStart w:id="7" w:name="_GoBack"/>
      <w:bookmarkEnd w:id="7"/>
      <w:r>
        <w:rPr>
          <w:sz w:val="24"/>
          <w:szCs w:val="24"/>
        </w:rPr>
        <w:t>ции по освоению</w:t>
      </w:r>
      <w:bookmarkEnd w:id="6"/>
    </w:p>
    <w:p w14:paraId="71CD7B78" w14:textId="77777777" w:rsidR="007725DE" w:rsidRDefault="007725DE" w:rsidP="007725D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306A71F" w14:textId="690A15EB" w:rsidR="007725DE" w:rsidRDefault="007725DE" w:rsidP="007725DE">
      <w:pPr>
        <w:pBdr>
          <w:top w:val="nil"/>
          <w:left w:val="nil"/>
          <w:bottom w:val="nil"/>
          <w:right w:val="nil"/>
          <w:between w:val="nil"/>
        </w:pBdr>
        <w:spacing w:before="262" w:line="242" w:lineRule="auto"/>
        <w:ind w:left="851" w:right="935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успешного освоения ПО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CNStart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необходимо ознакомиться с содержанием настоящего документа.</w:t>
      </w:r>
    </w:p>
    <w:p w14:paraId="61464C44" w14:textId="77777777" w:rsidR="007725DE" w:rsidRDefault="007725DE" w:rsidP="007725DE">
      <w:pPr>
        <w:rPr>
          <w:rFonts w:ascii="Times New Roman" w:eastAsia="Times New Roman" w:hAnsi="Times New Roman" w:cs="Times New Roman"/>
        </w:rPr>
      </w:pPr>
    </w:p>
    <w:p w14:paraId="60E8BE38" w14:textId="77777777" w:rsidR="007725DE" w:rsidRDefault="007725DE" w:rsidP="007725DE">
      <w:pPr>
        <w:rPr>
          <w:rFonts w:ascii="Times New Roman" w:eastAsia="Times New Roman" w:hAnsi="Times New Roman" w:cs="Times New Roman"/>
        </w:rPr>
      </w:pPr>
    </w:p>
    <w:p w14:paraId="5BD64B4D" w14:textId="77777777" w:rsidR="007725DE" w:rsidRDefault="007725DE" w:rsidP="007725DE">
      <w:pPr>
        <w:rPr>
          <w:rFonts w:ascii="Times New Roman" w:eastAsia="Times New Roman" w:hAnsi="Times New Roman" w:cs="Times New Roman"/>
        </w:rPr>
      </w:pPr>
    </w:p>
    <w:p w14:paraId="4713A476" w14:textId="77777777" w:rsidR="007725DE" w:rsidRDefault="007725DE" w:rsidP="007725DE"/>
    <w:p w14:paraId="73135406" w14:textId="77777777" w:rsidR="0051236A" w:rsidRDefault="0051236A"/>
    <w:sectPr w:rsidR="0051236A" w:rsidSect="001B7A7C">
      <w:pgSz w:w="11910" w:h="16840"/>
      <w:pgMar w:top="1040" w:right="460" w:bottom="280" w:left="460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61969" w14:textId="77777777" w:rsidR="00D30F5C" w:rsidRDefault="00D30F5C" w:rsidP="001B7A7C">
      <w:pPr>
        <w:spacing w:after="0" w:line="240" w:lineRule="auto"/>
      </w:pPr>
      <w:r>
        <w:separator/>
      </w:r>
    </w:p>
  </w:endnote>
  <w:endnote w:type="continuationSeparator" w:id="0">
    <w:p w14:paraId="16D01E26" w14:textId="77777777" w:rsidR="00D30F5C" w:rsidRDefault="00D30F5C" w:rsidP="001B7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0F418" w14:textId="77777777" w:rsidR="00D30F5C" w:rsidRDefault="00D30F5C" w:rsidP="001B7A7C">
      <w:pPr>
        <w:spacing w:after="0" w:line="240" w:lineRule="auto"/>
      </w:pPr>
      <w:r>
        <w:separator/>
      </w:r>
    </w:p>
  </w:footnote>
  <w:footnote w:type="continuationSeparator" w:id="0">
    <w:p w14:paraId="6F331A63" w14:textId="77777777" w:rsidR="00D30F5C" w:rsidRDefault="00D30F5C" w:rsidP="001B7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29776" w14:textId="77777777" w:rsidR="001B7A7C" w:rsidRDefault="001B7A7C" w:rsidP="001B7A7C">
    <w:pPr>
      <w:pStyle w:val="a7"/>
      <w:tabs>
        <w:tab w:val="left" w:pos="825"/>
      </w:tabs>
      <w:rPr>
        <w:rFonts w:ascii="Times New Roman" w:eastAsia="Times New Roman" w:hAnsi="Times New Roman" w:cs="Times New Roman"/>
      </w:rPr>
    </w:pPr>
  </w:p>
  <w:tbl>
    <w:tblPr>
      <w:tblW w:w="0" w:type="auto"/>
      <w:tblBorders>
        <w:top w:val="single" w:sz="4" w:space="0" w:color="000000"/>
        <w:insideH w:val="single" w:sz="4" w:space="0" w:color="000000"/>
      </w:tblBorders>
      <w:tblLook w:val="00A0" w:firstRow="1" w:lastRow="0" w:firstColumn="1" w:lastColumn="0" w:noHBand="0" w:noVBand="0"/>
    </w:tblPr>
    <w:tblGrid>
      <w:gridCol w:w="4453"/>
      <w:gridCol w:w="5968"/>
    </w:tblGrid>
    <w:tr w:rsidR="001B7A7C" w14:paraId="0CD7FB93" w14:textId="77777777" w:rsidTr="001B7A7C">
      <w:tc>
        <w:tcPr>
          <w:tcW w:w="4453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238956A2" w14:textId="7863D773" w:rsidR="001B7A7C" w:rsidRDefault="001B7A7C" w:rsidP="001B7A7C">
          <w:pPr>
            <w:tabs>
              <w:tab w:val="center" w:pos="4677"/>
              <w:tab w:val="right" w:pos="9355"/>
            </w:tabs>
            <w:spacing w:line="254" w:lineRule="auto"/>
            <w:rPr>
              <w:lang w:eastAsia="en-US"/>
            </w:rPr>
          </w:pPr>
          <w:r>
            <w:rPr>
              <w:noProof/>
              <w:lang w:eastAsia="en-US"/>
            </w:rPr>
            <w:drawing>
              <wp:inline distT="0" distB="0" distL="0" distR="0" wp14:anchorId="294E9FBB" wp14:editId="13C49A65">
                <wp:extent cx="2657475" cy="914400"/>
                <wp:effectExtent l="0" t="0" r="9525" b="0"/>
                <wp:docPr id="25" name="Рисунок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57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8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66CD4F07" w14:textId="77777777" w:rsidR="001B7A7C" w:rsidRDefault="001B7A7C" w:rsidP="001B7A7C">
          <w:pPr>
            <w:tabs>
              <w:tab w:val="center" w:pos="4677"/>
              <w:tab w:val="right" w:pos="9355"/>
            </w:tabs>
            <w:spacing w:line="254" w:lineRule="auto"/>
            <w:jc w:val="right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 xml:space="preserve">Общество с ограниченной </w:t>
          </w:r>
          <w:proofErr w:type="gramStart"/>
          <w:r>
            <w:rPr>
              <w:sz w:val="18"/>
              <w:szCs w:val="18"/>
              <w:lang w:eastAsia="en-US"/>
            </w:rPr>
            <w:t>ответственностью  "</w:t>
          </w:r>
          <w:proofErr w:type="spellStart"/>
          <w:proofErr w:type="gramEnd"/>
          <w:r>
            <w:rPr>
              <w:sz w:val="18"/>
              <w:szCs w:val="18"/>
              <w:lang w:eastAsia="en-US"/>
            </w:rPr>
            <w:t>Инлаб.Про</w:t>
          </w:r>
          <w:proofErr w:type="spellEnd"/>
          <w:r>
            <w:rPr>
              <w:sz w:val="18"/>
              <w:szCs w:val="18"/>
              <w:lang w:eastAsia="en-US"/>
            </w:rPr>
            <w:t>"</w:t>
          </w:r>
        </w:p>
        <w:p w14:paraId="6D5DB900" w14:textId="77777777" w:rsidR="001B7A7C" w:rsidRDefault="001B7A7C" w:rsidP="001B7A7C">
          <w:pPr>
            <w:tabs>
              <w:tab w:val="center" w:pos="4677"/>
              <w:tab w:val="right" w:pos="9355"/>
            </w:tabs>
            <w:spacing w:line="254" w:lineRule="auto"/>
            <w:jc w:val="right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ИНН 1001256060   КПП 100101001</w:t>
          </w:r>
        </w:p>
        <w:p w14:paraId="3F8F1FB3" w14:textId="77777777" w:rsidR="001B7A7C" w:rsidRDefault="001B7A7C" w:rsidP="001B7A7C">
          <w:pPr>
            <w:tabs>
              <w:tab w:val="center" w:pos="4677"/>
              <w:tab w:val="right" w:pos="9355"/>
            </w:tabs>
            <w:spacing w:line="254" w:lineRule="auto"/>
            <w:jc w:val="right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 xml:space="preserve">Адрес: 185002, Республика Карелия, </w:t>
          </w:r>
        </w:p>
        <w:p w14:paraId="70BFE2AD" w14:textId="77777777" w:rsidR="001B7A7C" w:rsidRDefault="001B7A7C" w:rsidP="001B7A7C">
          <w:pPr>
            <w:tabs>
              <w:tab w:val="center" w:pos="4677"/>
              <w:tab w:val="right" w:pos="9355"/>
            </w:tabs>
            <w:spacing w:line="254" w:lineRule="auto"/>
            <w:jc w:val="right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Г. Петрозаводск, ул. Чкалова, д. 40, пом. 3-1</w:t>
          </w:r>
        </w:p>
        <w:p w14:paraId="0C680016" w14:textId="77777777" w:rsidR="001B7A7C" w:rsidRDefault="001B7A7C" w:rsidP="001B7A7C">
          <w:pPr>
            <w:tabs>
              <w:tab w:val="center" w:pos="4677"/>
              <w:tab w:val="right" w:pos="9355"/>
            </w:tabs>
            <w:spacing w:line="254" w:lineRule="auto"/>
            <w:jc w:val="right"/>
            <w:rPr>
              <w:lang w:eastAsia="en-US"/>
            </w:rPr>
          </w:pPr>
        </w:p>
      </w:tc>
    </w:tr>
  </w:tbl>
  <w:p w14:paraId="54DAF6FD" w14:textId="77777777" w:rsidR="001B7A7C" w:rsidRDefault="001B7A7C" w:rsidP="001B7A7C">
    <w:pPr>
      <w:rPr>
        <w:rFonts w:ascii="Times New Roman" w:hAnsi="Times New Roman"/>
      </w:rPr>
    </w:pPr>
  </w:p>
  <w:p w14:paraId="6F4237C7" w14:textId="77777777" w:rsidR="001B7A7C" w:rsidRDefault="001B7A7C" w:rsidP="001B7A7C">
    <w:pPr>
      <w:pStyle w:val="a7"/>
      <w:tabs>
        <w:tab w:val="left" w:pos="825"/>
      </w:tabs>
      <w:rPr>
        <w:sz w:val="24"/>
        <w:szCs w:val="24"/>
      </w:rPr>
    </w:pPr>
  </w:p>
  <w:p w14:paraId="5A62AE66" w14:textId="77777777" w:rsidR="001B7A7C" w:rsidRDefault="001B7A7C" w:rsidP="001B7A7C">
    <w:pPr>
      <w:pStyle w:val="a7"/>
    </w:pPr>
  </w:p>
  <w:p w14:paraId="16C9687B" w14:textId="77777777" w:rsidR="001B7A7C" w:rsidRDefault="001B7A7C" w:rsidP="001B7A7C">
    <w:pPr>
      <w:pStyle w:val="a7"/>
    </w:pPr>
  </w:p>
  <w:p w14:paraId="47B9FFF7" w14:textId="77777777" w:rsidR="001B7A7C" w:rsidRDefault="001B7A7C" w:rsidP="001B7A7C">
    <w:pPr>
      <w:pStyle w:val="a7"/>
    </w:pPr>
  </w:p>
  <w:p w14:paraId="459D72EF" w14:textId="77777777" w:rsidR="001B7A7C" w:rsidRDefault="001B7A7C" w:rsidP="001B7A7C"/>
  <w:p w14:paraId="2543AFA6" w14:textId="77777777" w:rsidR="001B7A7C" w:rsidRDefault="001B7A7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00B96"/>
    <w:multiLevelType w:val="multilevel"/>
    <w:tmpl w:val="61601176"/>
    <w:lvl w:ilvl="0">
      <w:start w:val="1"/>
      <w:numFmt w:val="decimal"/>
      <w:lvlText w:val="%1."/>
      <w:lvlJc w:val="left"/>
      <w:pPr>
        <w:ind w:left="668" w:hanging="24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952" w:hanging="242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decimal"/>
      <w:lvlText w:val="%2.%3"/>
      <w:lvlJc w:val="left"/>
      <w:pPr>
        <w:ind w:left="1128" w:hanging="418"/>
      </w:pPr>
      <w:rPr>
        <w:rFonts w:ascii="Times New Roman" w:eastAsia="Times New Roman" w:hAnsi="Times New Roman" w:cs="Times New Roman"/>
        <w:b/>
        <w:sz w:val="28"/>
        <w:szCs w:val="28"/>
      </w:rPr>
    </w:lvl>
    <w:lvl w:ilvl="3">
      <w:start w:val="2"/>
      <w:numFmt w:val="decimal"/>
      <w:lvlText w:val="%2.%3.%4"/>
      <w:lvlJc w:val="left"/>
      <w:pPr>
        <w:ind w:left="2611" w:hanging="623"/>
      </w:pPr>
      <w:rPr>
        <w:rFonts w:ascii="Times New Roman" w:eastAsia="Times New Roman" w:hAnsi="Times New Roman" w:cs="Times New Roman"/>
        <w:b/>
        <w:sz w:val="28"/>
        <w:szCs w:val="28"/>
      </w:rPr>
    </w:lvl>
    <w:lvl w:ilvl="4">
      <w:numFmt w:val="bullet"/>
      <w:lvlText w:val="●"/>
      <w:lvlJc w:val="left"/>
      <w:pPr>
        <w:ind w:left="1541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numFmt w:val="bullet"/>
      <w:lvlText w:val="•"/>
      <w:lvlJc w:val="left"/>
      <w:pPr>
        <w:ind w:left="1580" w:hanging="360"/>
      </w:pPr>
    </w:lvl>
    <w:lvl w:ilvl="6">
      <w:numFmt w:val="bullet"/>
      <w:lvlText w:val="•"/>
      <w:lvlJc w:val="left"/>
      <w:pPr>
        <w:ind w:left="3461" w:hanging="360"/>
      </w:pPr>
    </w:lvl>
    <w:lvl w:ilvl="7">
      <w:numFmt w:val="bullet"/>
      <w:lvlText w:val="•"/>
      <w:lvlJc w:val="left"/>
      <w:pPr>
        <w:ind w:left="5343" w:hanging="360"/>
      </w:pPr>
    </w:lvl>
    <w:lvl w:ilvl="8">
      <w:numFmt w:val="bullet"/>
      <w:lvlText w:val="•"/>
      <w:lvlJc w:val="left"/>
      <w:pPr>
        <w:ind w:left="7225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9B"/>
    <w:rsid w:val="001B7A7C"/>
    <w:rsid w:val="004458DB"/>
    <w:rsid w:val="0051236A"/>
    <w:rsid w:val="007725DE"/>
    <w:rsid w:val="008431AA"/>
    <w:rsid w:val="00872DD0"/>
    <w:rsid w:val="008A4B9B"/>
    <w:rsid w:val="00C805C2"/>
    <w:rsid w:val="00D30F5C"/>
    <w:rsid w:val="00D3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A94B2"/>
  <w15:chartTrackingRefBased/>
  <w15:docId w15:val="{F7569EA2-11E5-4867-A3C2-41F11084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725DE"/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1"/>
    <w:qFormat/>
    <w:rsid w:val="007725DE"/>
    <w:pPr>
      <w:widowControl w:val="0"/>
      <w:autoSpaceDE w:val="0"/>
      <w:autoSpaceDN w:val="0"/>
      <w:spacing w:before="59" w:after="0" w:line="240" w:lineRule="auto"/>
      <w:ind w:left="848" w:hanging="32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7725DE"/>
    <w:pPr>
      <w:widowControl w:val="0"/>
      <w:autoSpaceDE w:val="0"/>
      <w:autoSpaceDN w:val="0"/>
      <w:spacing w:after="0" w:line="240" w:lineRule="auto"/>
      <w:ind w:left="1241" w:hanging="421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725D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7725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ГОСТ Текст"/>
    <w:basedOn w:val="a"/>
    <w:link w:val="a4"/>
    <w:uiPriority w:val="1"/>
    <w:qFormat/>
    <w:rsid w:val="007725DE"/>
    <w:pPr>
      <w:widowControl w:val="0"/>
      <w:spacing w:after="0" w:line="360" w:lineRule="auto"/>
      <w:ind w:firstLine="85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ГОСТ Текст Знак"/>
    <w:basedOn w:val="a0"/>
    <w:link w:val="a3"/>
    <w:uiPriority w:val="1"/>
    <w:locked/>
    <w:rsid w:val="007725D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TOC Heading"/>
    <w:basedOn w:val="1"/>
    <w:next w:val="a"/>
    <w:uiPriority w:val="39"/>
    <w:unhideWhenUsed/>
    <w:qFormat/>
    <w:rsid w:val="007725DE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7725DE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725DE"/>
    <w:pPr>
      <w:spacing w:after="100"/>
      <w:ind w:left="220"/>
    </w:pPr>
  </w:style>
  <w:style w:type="character" w:styleId="a6">
    <w:name w:val="Hyperlink"/>
    <w:basedOn w:val="a0"/>
    <w:uiPriority w:val="99"/>
    <w:unhideWhenUsed/>
    <w:rsid w:val="007725DE"/>
    <w:rPr>
      <w:color w:val="0563C1" w:themeColor="hyperlink"/>
      <w:u w:val="single"/>
    </w:rPr>
  </w:style>
  <w:style w:type="paragraph" w:styleId="a7">
    <w:name w:val="header"/>
    <w:basedOn w:val="a"/>
    <w:link w:val="a8"/>
    <w:unhideWhenUsed/>
    <w:rsid w:val="001B7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1B7A7C"/>
    <w:rPr>
      <w:rFonts w:ascii="Calibri" w:eastAsia="Calibri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1B7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7A7C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9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palachev maxim</dc:creator>
  <cp:keywords/>
  <dc:description/>
  <cp:lastModifiedBy>Самусенко Артём</cp:lastModifiedBy>
  <cp:revision>5</cp:revision>
  <dcterms:created xsi:type="dcterms:W3CDTF">2026-02-10T14:06:00Z</dcterms:created>
  <dcterms:modified xsi:type="dcterms:W3CDTF">2026-02-27T12:52:00Z</dcterms:modified>
</cp:coreProperties>
</file>